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96"/>
        <w:gridCol w:w="6654"/>
      </w:tblGrid>
      <w:tr w:rsidR="00BC3530" w:rsidTr="00843EEB">
        <w:trPr>
          <w:trHeight w:val="1520"/>
        </w:trPr>
        <w:tc>
          <w:tcPr>
            <w:tcW w:w="4596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12402C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</w:t>
            </w:r>
            <w:r w:rsidR="0012402C">
              <w:rPr>
                <w:color w:val="365F91" w:themeColor="accent1" w:themeShade="BF"/>
                <w:sz w:val="24"/>
                <w:szCs w:val="24"/>
              </w:rPr>
              <w:t>Exit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 Clients </w:t>
            </w:r>
            <w:r w:rsidR="0012402C">
              <w:rPr>
                <w:color w:val="365F91" w:themeColor="accent1" w:themeShade="BF"/>
                <w:sz w:val="24"/>
                <w:szCs w:val="24"/>
              </w:rPr>
              <w:t>from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 Program page to </w:t>
            </w:r>
            <w:r w:rsidR="0012402C">
              <w:rPr>
                <w:color w:val="365F91" w:themeColor="accent1" w:themeShade="BF"/>
                <w:sz w:val="24"/>
                <w:szCs w:val="24"/>
              </w:rPr>
              <w:t>provide an end date of your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 Client’</w:t>
            </w:r>
            <w:r w:rsidR="00060157">
              <w:rPr>
                <w:color w:val="365F91" w:themeColor="accent1" w:themeShade="BF"/>
                <w:sz w:val="24"/>
                <w:szCs w:val="24"/>
              </w:rPr>
              <w:t>s Case File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C5853">
              <w:rPr>
                <w:noProof/>
              </w:rPr>
              <w:drawing>
                <wp:inline distT="0" distB="0" distL="0" distR="0" wp14:anchorId="47ED6681" wp14:editId="798235F5">
                  <wp:extent cx="3886200" cy="600075"/>
                  <wp:effectExtent l="19050" t="0" r="190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12114B">
        <w:tc>
          <w:tcPr>
            <w:tcW w:w="4596" w:type="dxa"/>
          </w:tcPr>
          <w:p w:rsidR="0012402C" w:rsidRPr="003105DC" w:rsidRDefault="0012402C" w:rsidP="0012402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on Exit Program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C3530" w:rsidRPr="0012402C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12402C">
              <w:rPr>
                <w:b/>
                <w:smallCaps/>
                <w:color w:val="365F91" w:themeColor="accent1" w:themeShade="BF"/>
              </w:rPr>
              <w:t>Begin Exiting Client Out of Program</w:t>
            </w:r>
          </w:p>
          <w:p w:rsidR="0012402C" w:rsidRPr="0012402C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Destination  and Reason for Leaving as necessary</w:t>
            </w:r>
          </w:p>
          <w:p w:rsidR="0012402C" w:rsidRPr="00C41DC0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12402C">
              <w:rPr>
                <w:b/>
                <w:smallCaps/>
                <w:color w:val="365F91" w:themeColor="accent1" w:themeShade="BF"/>
              </w:rPr>
              <w:t>SAVE</w:t>
            </w:r>
          </w:p>
          <w:p w:rsidR="00E662E4" w:rsidRPr="0089528A" w:rsidRDefault="0012402C" w:rsidP="0089528A">
            <w:pPr>
              <w:pStyle w:val="NoSpacing"/>
              <w:spacing w:before="0"/>
              <w:ind w:left="14"/>
              <w:jc w:val="center"/>
              <w:rPr>
                <w:color w:val="365F91" w:themeColor="accent1" w:themeShade="BF"/>
              </w:rPr>
            </w:pPr>
            <w:r w:rsidRPr="0089528A">
              <w:rPr>
                <w:color w:val="365F91" w:themeColor="accent1" w:themeShade="BF"/>
              </w:rPr>
              <w:t>If Family/Household Program, the Select HH Member popup window will be displayed</w:t>
            </w:r>
          </w:p>
          <w:p w:rsidR="0012402C" w:rsidRPr="0089528A" w:rsidRDefault="0012402C" w:rsidP="0089528A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 w:rsidRPr="0012402C">
              <w:rPr>
                <w:smallCaps/>
                <w:color w:val="365F91" w:themeColor="accent1" w:themeShade="BF"/>
              </w:rPr>
              <w:t>Select Household Members who will exit</w:t>
            </w:r>
          </w:p>
        </w:tc>
        <w:tc>
          <w:tcPr>
            <w:tcW w:w="6654" w:type="dxa"/>
          </w:tcPr>
          <w:p w:rsidR="0009135E" w:rsidRDefault="0012402C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4385892" wp14:editId="30AAC9C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27305</wp:posOffset>
                  </wp:positionV>
                  <wp:extent cx="4114800" cy="1453122"/>
                  <wp:effectExtent l="0" t="0" r="0" b="0"/>
                  <wp:wrapNone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82"/>
                          <a:stretch/>
                        </pic:blipFill>
                        <pic:spPr bwMode="auto">
                          <a:xfrm>
                            <a:off x="0" y="0"/>
                            <a:ext cx="4114800" cy="1453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F60DC1" w:rsidRDefault="00F60DC1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12402C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69605E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Exit Questions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>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Answer required questions</w:t>
            </w:r>
          </w:p>
          <w:p w:rsidR="006907F3" w:rsidRPr="0069605E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12402C">
              <w:rPr>
                <w:b/>
                <w:smallCaps/>
                <w:color w:val="365F91" w:themeColor="accent1" w:themeShade="BF"/>
              </w:rPr>
              <w:t>NEXT</w:t>
            </w:r>
            <w:r>
              <w:rPr>
                <w:smallCaps/>
                <w:color w:val="365F91" w:themeColor="accent1" w:themeShade="BF"/>
              </w:rPr>
              <w:t xml:space="preserve"> or Page Number to answer additional questions</w:t>
            </w:r>
          </w:p>
          <w:p w:rsidR="0069605E" w:rsidRPr="00C41DC0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Some questions may require a comment or may jump to another question based on your answer</w:t>
            </w:r>
          </w:p>
          <w:p w:rsidR="006907F3" w:rsidRPr="006C5853" w:rsidRDefault="00F75C96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12402C" w:rsidRPr="0012402C">
              <w:rPr>
                <w:b/>
                <w:smallCaps/>
                <w:color w:val="365F91" w:themeColor="accent1" w:themeShade="BF"/>
              </w:rPr>
              <w:t>END</w:t>
            </w:r>
            <w:r w:rsidR="0012402C">
              <w:rPr>
                <w:smallCaps/>
                <w:color w:val="365F91" w:themeColor="accent1" w:themeShade="BF"/>
              </w:rPr>
              <w:t xml:space="preserve">, then click </w:t>
            </w:r>
            <w:r w:rsidR="006907F3" w:rsidRPr="006907F3">
              <w:rPr>
                <w:b/>
                <w:smallCaps/>
                <w:color w:val="365F91" w:themeColor="accent1" w:themeShade="BF"/>
              </w:rPr>
              <w:t>SAVE</w:t>
            </w:r>
            <w:r w:rsidR="0012402C">
              <w:rPr>
                <w:b/>
                <w:smallCaps/>
                <w:color w:val="365F91" w:themeColor="accent1" w:themeShade="BF"/>
              </w:rPr>
              <w:t xml:space="preserve"> ANSWERS</w:t>
            </w:r>
          </w:p>
          <w:p w:rsidR="009823BF" w:rsidRPr="006C5853" w:rsidRDefault="006C5853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 w:rsidRPr="006C5853">
              <w:rPr>
                <w:color w:val="365F91" w:themeColor="accent1" w:themeShade="BF"/>
              </w:rPr>
              <w:t xml:space="preserve">Remember to answer questions for </w:t>
            </w:r>
            <w:r>
              <w:rPr>
                <w:color w:val="365F91" w:themeColor="accent1" w:themeShade="BF"/>
              </w:rPr>
              <w:br/>
            </w:r>
            <w:r w:rsidRPr="006C5853">
              <w:rPr>
                <w:color w:val="365F91" w:themeColor="accent1" w:themeShade="BF"/>
              </w:rPr>
              <w:t>each Household Member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6C5853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E6FE44C" wp14:editId="1595F6A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86360</wp:posOffset>
                  </wp:positionV>
                  <wp:extent cx="4114800" cy="1323975"/>
                  <wp:effectExtent l="0" t="0" r="0" b="9525"/>
                  <wp:wrapNone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58"/>
                          <a:stretch/>
                        </pic:blipFill>
                        <pic:spPr bwMode="auto">
                          <a:xfrm>
                            <a:off x="0" y="0"/>
                            <a:ext cx="4114800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BC3530" w:rsidRDefault="00BC3530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</w:tcPr>
          <w:p w:rsidR="003105DC" w:rsidRPr="003105DC" w:rsidRDefault="00BC3530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 w:rsidRPr="00E7298A"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 w:rsidR="0012402C">
              <w:rPr>
                <w:b/>
                <w:smallCaps/>
                <w:color w:val="365F91" w:themeColor="accent1" w:themeShade="BF"/>
                <w:sz w:val="24"/>
                <w:szCs w:val="24"/>
              </w:rPr>
              <w:t>Snapshot Management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Update Income Information for all HH Members</w:t>
            </w:r>
          </w:p>
          <w:p w:rsidR="006907F3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Add, Edit or delete income record as needed</w:t>
            </w:r>
          </w:p>
          <w:p w:rsidR="00060157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Add or edit Non-Cash and Insurance</w:t>
            </w:r>
          </w:p>
          <w:p w:rsidR="0012402C" w:rsidRPr="0012402C" w:rsidRDefault="0012402C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 w:rsidRPr="0012402C">
              <w:rPr>
                <w:color w:val="365F91" w:themeColor="accent1" w:themeShade="BF"/>
              </w:rPr>
              <w:t xml:space="preserve">Make sure you are editing the LAST Snapshot </w:t>
            </w:r>
            <w:r>
              <w:rPr>
                <w:color w:val="365F91" w:themeColor="accent1" w:themeShade="BF"/>
              </w:rPr>
              <w:br/>
            </w:r>
            <w:r w:rsidRPr="0012402C">
              <w:rPr>
                <w:color w:val="365F91" w:themeColor="accent1" w:themeShade="BF"/>
              </w:rPr>
              <w:t>(2 of 2, 3 of 3, etc.)</w:t>
            </w:r>
          </w:p>
          <w:p w:rsidR="00060157" w:rsidRPr="00060157" w:rsidRDefault="00060157" w:rsidP="00060157">
            <w:pPr>
              <w:pStyle w:val="NoSpacing"/>
              <w:spacing w:before="0"/>
              <w:ind w:left="14"/>
              <w:rPr>
                <w:smallCaps/>
                <w:color w:val="365F91" w:themeColor="accent1" w:themeShade="BF"/>
              </w:rPr>
            </w:pPr>
          </w:p>
          <w:p w:rsidR="00BC3530" w:rsidRDefault="00BC3530" w:rsidP="00060157">
            <w:pPr>
              <w:pStyle w:val="NoSpacing"/>
              <w:spacing w:before="0"/>
              <w:ind w:left="72"/>
            </w:pPr>
          </w:p>
        </w:tc>
        <w:tc>
          <w:tcPr>
            <w:tcW w:w="6654" w:type="dxa"/>
          </w:tcPr>
          <w:p w:rsidR="00BC3530" w:rsidRDefault="00B765A3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</wp:posOffset>
                  </wp:positionV>
                  <wp:extent cx="4114515" cy="165735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65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40093" w:rsidRDefault="00040093"/>
          <w:p w:rsidR="00040093" w:rsidRDefault="00040093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060157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Last</w:t>
            </w:r>
            <w:r w:rsidR="002B18B7">
              <w:rPr>
                <w:smallCaps/>
                <w:color w:val="C0504D" w:themeColor="accent2"/>
                <w:sz w:val="24"/>
                <w:szCs w:val="24"/>
              </w:rPr>
              <w:t>:</w:t>
            </w:r>
            <w:r w:rsidR="00BA1F27">
              <w:rPr>
                <w:smallCaps/>
                <w:color w:val="C0504D" w:themeColor="accent2"/>
                <w:sz w:val="24"/>
                <w:szCs w:val="24"/>
              </w:rPr>
              <w:t xml:space="preserve"> </w:t>
            </w:r>
            <w:r w:rsidR="0012402C">
              <w:rPr>
                <w:b/>
                <w:smallCaps/>
                <w:color w:val="365F91" w:themeColor="accent1" w:themeShade="BF"/>
                <w:sz w:val="24"/>
                <w:szCs w:val="24"/>
              </w:rPr>
              <w:t>on Exit</w:t>
            </w:r>
            <w:r w:rsidR="0004009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</w:p>
          <w:p w:rsidR="00F75C96" w:rsidRPr="00F75C96" w:rsidRDefault="0012402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the Date of your Client’s Program Termination Date</w:t>
            </w:r>
          </w:p>
          <w:p w:rsidR="006907F3" w:rsidRPr="006907F3" w:rsidRDefault="006C585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6C5853">
              <w:rPr>
                <w:b/>
                <w:smallCaps/>
                <w:color w:val="365F91" w:themeColor="accent1" w:themeShade="BF"/>
              </w:rPr>
              <w:t>EXIT CUSTOMER(S)</w:t>
            </w:r>
          </w:p>
          <w:p w:rsidR="006907F3" w:rsidRDefault="006C5853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Make sure Client’s Exit Income has been updated </w:t>
            </w:r>
            <w:r>
              <w:rPr>
                <w:color w:val="365F91" w:themeColor="accent1" w:themeShade="BF"/>
              </w:rPr>
              <w:br/>
              <w:t xml:space="preserve">in the Snapshot and all Services are up to date </w:t>
            </w:r>
            <w:r>
              <w:rPr>
                <w:color w:val="365F91" w:themeColor="accent1" w:themeShade="BF"/>
              </w:rPr>
              <w:br/>
              <w:t>before finalizing Exit</w:t>
            </w:r>
          </w:p>
          <w:p w:rsidR="006C5853" w:rsidRPr="00060157" w:rsidRDefault="000747A4" w:rsidP="00121411">
            <w:pPr>
              <w:pStyle w:val="NoSpacing"/>
              <w:spacing w:before="24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Optional: </w:t>
            </w:r>
            <w:r w:rsidR="006C5853">
              <w:rPr>
                <w:color w:val="365F91" w:themeColor="accent1" w:themeShade="BF"/>
              </w:rPr>
              <w:t xml:space="preserve">Case Managers have the option to use </w:t>
            </w:r>
            <w:r w:rsidR="006C5853">
              <w:rPr>
                <w:color w:val="365F91" w:themeColor="accent1" w:themeShade="BF"/>
              </w:rPr>
              <w:br/>
              <w:t xml:space="preserve">the Follow-Up tab to collect additional information about the Client after exit while keeping </w:t>
            </w:r>
            <w:r w:rsidR="006C5853">
              <w:rPr>
                <w:color w:val="365F91" w:themeColor="accent1" w:themeShade="BF"/>
              </w:rPr>
              <w:br/>
              <w:t>their original case file closed</w:t>
            </w:r>
          </w:p>
          <w:p w:rsidR="006C5853" w:rsidRDefault="006C5853" w:rsidP="00121411">
            <w:pPr>
              <w:pStyle w:val="NoSpacing"/>
              <w:spacing w:before="0"/>
            </w:pPr>
          </w:p>
          <w:p w:rsidR="00121411" w:rsidRDefault="00121411" w:rsidP="00121411">
            <w:pPr>
              <w:pStyle w:val="NoSpacing"/>
              <w:spacing w:before="60"/>
            </w:pPr>
          </w:p>
          <w:p w:rsidR="006C5853" w:rsidRDefault="006C5853" w:rsidP="00C9621F">
            <w:pPr>
              <w:pStyle w:val="NoSpacing"/>
              <w:spacing w:before="120"/>
              <w:ind w:left="72"/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6C5853" w:rsidP="00200686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99413FD" wp14:editId="00CFAD9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25400</wp:posOffset>
                  </wp:positionV>
                  <wp:extent cx="4114800" cy="885190"/>
                  <wp:effectExtent l="0" t="0" r="0" b="0"/>
                  <wp:wrapNone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6C5853" w:rsidP="00200686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7FFDB6D" wp14:editId="1D91B6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66040</wp:posOffset>
                  </wp:positionV>
                  <wp:extent cx="4114800" cy="1666875"/>
                  <wp:effectExtent l="0" t="0" r="0" b="9525"/>
                  <wp:wrapNone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 w:rsidP="00200686"/>
          <w:p w:rsidR="00BC3530" w:rsidRDefault="00BC3530" w:rsidP="00200686"/>
          <w:p w:rsidR="0009135E" w:rsidRPr="002B18B7" w:rsidRDefault="0009135E" w:rsidP="00200686"/>
        </w:tc>
      </w:tr>
    </w:tbl>
    <w:p w:rsidR="00804C5F" w:rsidRDefault="00804C5F" w:rsidP="00060157"/>
    <w:sectPr w:rsidR="00804C5F" w:rsidSect="00200686">
      <w:headerReference w:type="default" r:id="rId17"/>
      <w:footerReference w:type="default" r:id="rId18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51" w:rsidRDefault="00DB3D51" w:rsidP="00BC3530">
      <w:pPr>
        <w:spacing w:after="0" w:line="240" w:lineRule="auto"/>
      </w:pPr>
      <w:r>
        <w:separator/>
      </w:r>
    </w:p>
  </w:endnote>
  <w:endnote w:type="continuationSeparator" w:id="0">
    <w:p w:rsidR="00DB3D51" w:rsidRDefault="00DB3D51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51" w:rsidRDefault="00DB3D51" w:rsidP="00BC3530">
      <w:pPr>
        <w:spacing w:after="0" w:line="240" w:lineRule="auto"/>
      </w:pPr>
      <w:r>
        <w:separator/>
      </w:r>
    </w:p>
  </w:footnote>
  <w:footnote w:type="continuationSeparator" w:id="0">
    <w:p w:rsidR="00DB3D51" w:rsidRDefault="00DB3D51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12402C" w:rsidP="0012402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Exit</w:t>
          </w:r>
          <w:r w:rsidR="0069605E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</w:t>
          </w:r>
          <w:r w:rsidR="00C41DC0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Client </w:t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from</w:t>
          </w:r>
          <w:r w:rsidR="0069605E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a Program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183CC1F" wp14:editId="183AB5C7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60157"/>
    <w:rsid w:val="000747A4"/>
    <w:rsid w:val="00090EB1"/>
    <w:rsid w:val="0009135E"/>
    <w:rsid w:val="0012114B"/>
    <w:rsid w:val="00121411"/>
    <w:rsid w:val="0012402C"/>
    <w:rsid w:val="0013266B"/>
    <w:rsid w:val="001C24A9"/>
    <w:rsid w:val="00200686"/>
    <w:rsid w:val="002B18B7"/>
    <w:rsid w:val="003105DC"/>
    <w:rsid w:val="003C2030"/>
    <w:rsid w:val="00400F4C"/>
    <w:rsid w:val="00405E38"/>
    <w:rsid w:val="00487D71"/>
    <w:rsid w:val="004E6A0F"/>
    <w:rsid w:val="005767B9"/>
    <w:rsid w:val="005C6D71"/>
    <w:rsid w:val="005F4651"/>
    <w:rsid w:val="00601773"/>
    <w:rsid w:val="00630C95"/>
    <w:rsid w:val="006907F3"/>
    <w:rsid w:val="0069605E"/>
    <w:rsid w:val="006C5853"/>
    <w:rsid w:val="00701ACA"/>
    <w:rsid w:val="0077500E"/>
    <w:rsid w:val="007B2112"/>
    <w:rsid w:val="007D747B"/>
    <w:rsid w:val="00804C5F"/>
    <w:rsid w:val="008050CD"/>
    <w:rsid w:val="00843EEB"/>
    <w:rsid w:val="00861CBC"/>
    <w:rsid w:val="0089528A"/>
    <w:rsid w:val="009458E3"/>
    <w:rsid w:val="009823BF"/>
    <w:rsid w:val="00A15C50"/>
    <w:rsid w:val="00B765A3"/>
    <w:rsid w:val="00B767BF"/>
    <w:rsid w:val="00B81DF8"/>
    <w:rsid w:val="00BA15B4"/>
    <w:rsid w:val="00BA1F27"/>
    <w:rsid w:val="00BC3530"/>
    <w:rsid w:val="00C314F4"/>
    <w:rsid w:val="00C41DC0"/>
    <w:rsid w:val="00C9621F"/>
    <w:rsid w:val="00CE4E3F"/>
    <w:rsid w:val="00D45A74"/>
    <w:rsid w:val="00D97351"/>
    <w:rsid w:val="00DB3D51"/>
    <w:rsid w:val="00DC69B5"/>
    <w:rsid w:val="00DD1E72"/>
    <w:rsid w:val="00DE3A7B"/>
    <w:rsid w:val="00E662E4"/>
    <w:rsid w:val="00E7298A"/>
    <w:rsid w:val="00EA0579"/>
    <w:rsid w:val="00EF38B5"/>
    <w:rsid w:val="00F27F01"/>
    <w:rsid w:val="00F60DC1"/>
    <w:rsid w:val="00F61B90"/>
    <w:rsid w:val="00F75C9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831E80-94E8-45D6-A2B7-79775B8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Begin  Exit Process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Answer Questions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74F2E130-C796-4D5F-AD42-4CA4D1334F52}">
      <dgm:prSet phldrT="[Text]" custT="1"/>
      <dgm:spPr/>
      <dgm:t>
        <a:bodyPr/>
        <a:lstStyle/>
        <a:p>
          <a:r>
            <a:rPr lang="en-US" sz="1200"/>
            <a:t>Update Income</a:t>
          </a:r>
        </a:p>
      </dgm:t>
    </dgm:pt>
    <dgm:pt modelId="{99B12143-2006-4CA3-93B9-A6A04525CB59}" type="parTrans" cxnId="{71CD51B1-6A08-4997-A2A7-2785FA630F03}">
      <dgm:prSet/>
      <dgm:spPr/>
      <dgm:t>
        <a:bodyPr/>
        <a:lstStyle/>
        <a:p>
          <a:endParaRPr lang="en-US"/>
        </a:p>
      </dgm:t>
    </dgm:pt>
    <dgm:pt modelId="{C76B4871-84BC-4C88-99ED-5CE6BF47B61D}" type="sibTrans" cxnId="{71CD51B1-6A08-4997-A2A7-2785FA630F03}">
      <dgm:prSet/>
      <dgm:spPr/>
      <dgm:t>
        <a:bodyPr/>
        <a:lstStyle/>
        <a:p>
          <a:endParaRPr lang="en-US"/>
        </a:p>
      </dgm:t>
    </dgm:pt>
    <dgm:pt modelId="{9B6A8617-04AF-4C68-9429-84A67AB2B98B}">
      <dgm:prSet phldrT="[Text]" custT="1"/>
      <dgm:spPr/>
      <dgm:t>
        <a:bodyPr/>
        <a:lstStyle/>
        <a:p>
          <a:r>
            <a:rPr lang="en-US" sz="1200"/>
            <a:t>Final Exit</a:t>
          </a:r>
        </a:p>
      </dgm:t>
    </dgm:pt>
    <dgm:pt modelId="{FCA53315-3F10-4D3A-9E90-617008936E0A}" type="parTrans" cxnId="{438B877F-4990-4B8C-9C90-AE05E5B2691D}">
      <dgm:prSet/>
      <dgm:spPr/>
      <dgm:t>
        <a:bodyPr/>
        <a:lstStyle/>
        <a:p>
          <a:endParaRPr lang="en-US"/>
        </a:p>
      </dgm:t>
    </dgm:pt>
    <dgm:pt modelId="{A7F40241-4364-472C-9429-D52B4D224BF4}" type="sibTrans" cxnId="{438B877F-4990-4B8C-9C90-AE05E5B2691D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E334AD-B0A3-4629-ACB7-884E82BBC28A}" type="pres">
      <dgm:prSet presAssocID="{8C725485-8240-48C6-93E3-B9D1E262483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1473ABB-CE92-4858-8668-87B2E5DFB7BA}" type="pres">
      <dgm:prSet presAssocID="{8C725485-8240-48C6-93E3-B9D1E262483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6D5B521F-9FCD-43E7-8683-B8C739740207}" type="pres">
      <dgm:prSet presAssocID="{74F2E130-C796-4D5F-AD42-4CA4D1334F5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45A3-A292-41D2-8327-A03A4D0F8A10}" type="pres">
      <dgm:prSet presAssocID="{C76B4871-84BC-4C88-99ED-5CE6BF47B61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44263D97-59C2-4D23-9467-055235BF9695}" type="pres">
      <dgm:prSet presAssocID="{C76B4871-84BC-4C88-99ED-5CE6BF47B61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B335F98-F901-47B6-BAD9-B7345D5AFF05}" type="pres">
      <dgm:prSet presAssocID="{9B6A8617-04AF-4C68-9429-84A67AB2B98B}" presName="node" presStyleLbl="node1" presStyleIdx="3" presStyleCnt="4" custScaleX="824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5F267169-79F0-4BFB-97E4-1582B2B4A156}" type="presOf" srcId="{25B26EEA-683A-4955-A1CC-2F1F74B30EDC}" destId="{7BDBE7CA-7E10-4CED-BC83-D2B68D51D8A1}" srcOrd="0" destOrd="0" presId="urn:microsoft.com/office/officeart/2005/8/layout/process1"/>
    <dgm:cxn modelId="{0625A43D-6D98-4966-8204-B93FFF7F9345}" type="presOf" srcId="{AF54B062-F966-4DFF-8218-C25447B65F2E}" destId="{04D22859-8FDA-4337-AEB7-837C49DB30C6}" srcOrd="0" destOrd="0" presId="urn:microsoft.com/office/officeart/2005/8/layout/process1"/>
    <dgm:cxn modelId="{438B877F-4990-4B8C-9C90-AE05E5B2691D}" srcId="{25B26EEA-683A-4955-A1CC-2F1F74B30EDC}" destId="{9B6A8617-04AF-4C68-9429-84A67AB2B98B}" srcOrd="3" destOrd="0" parTransId="{FCA53315-3F10-4D3A-9E90-617008936E0A}" sibTransId="{A7F40241-4364-472C-9429-D52B4D224BF4}"/>
    <dgm:cxn modelId="{FA780422-218F-41BD-BAC9-78B5E66A948B}" type="presOf" srcId="{C76B4871-84BC-4C88-99ED-5CE6BF47B61D}" destId="{44263D97-59C2-4D23-9467-055235BF9695}" srcOrd="1" destOrd="0" presId="urn:microsoft.com/office/officeart/2005/8/layout/process1"/>
    <dgm:cxn modelId="{982A8B5D-80CB-45C3-A896-529C2EE9C6FF}" type="presOf" srcId="{C76B4871-84BC-4C88-99ED-5CE6BF47B61D}" destId="{CE5045A3-A292-41D2-8327-A03A4D0F8A10}" srcOrd="0" destOrd="0" presId="urn:microsoft.com/office/officeart/2005/8/layout/process1"/>
    <dgm:cxn modelId="{71CD51B1-6A08-4997-A2A7-2785FA630F03}" srcId="{25B26EEA-683A-4955-A1CC-2F1F74B30EDC}" destId="{74F2E130-C796-4D5F-AD42-4CA4D1334F52}" srcOrd="2" destOrd="0" parTransId="{99B12143-2006-4CA3-93B9-A6A04525CB59}" sibTransId="{C76B4871-84BC-4C88-99ED-5CE6BF47B61D}"/>
    <dgm:cxn modelId="{AD78CF03-9B72-4125-AFCA-09BA5CD2585D}" type="presOf" srcId="{8C725485-8240-48C6-93E3-B9D1E262483D}" destId="{D1473ABB-CE92-4858-8668-87B2E5DFB7BA}" srcOrd="1" destOrd="0" presId="urn:microsoft.com/office/officeart/2005/8/layout/process1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CF8D90F3-95CA-4E0D-97D0-14CAA3297617}" type="presOf" srcId="{BF76132B-6936-4F97-914F-2DAC4FC4C911}" destId="{CA23E60D-FDCF-48E9-A04F-3A413C192AFF}" srcOrd="1" destOrd="0" presId="urn:microsoft.com/office/officeart/2005/8/layout/process1"/>
    <dgm:cxn modelId="{6F5D5BFC-FACD-49A9-B3F9-A9383E7EDED5}" type="presOf" srcId="{BF76132B-6936-4F97-914F-2DAC4FC4C911}" destId="{877DCBE6-75B1-4565-95FE-A60555BA32E8}" srcOrd="0" destOrd="0" presId="urn:microsoft.com/office/officeart/2005/8/layout/process1"/>
    <dgm:cxn modelId="{6629BDCD-D4D3-4FCD-A788-BB31B3F99EC5}" type="presOf" srcId="{74F2E130-C796-4D5F-AD42-4CA4D1334F52}" destId="{6D5B521F-9FCD-43E7-8683-B8C739740207}" srcOrd="0" destOrd="0" presId="urn:microsoft.com/office/officeart/2005/8/layout/process1"/>
    <dgm:cxn modelId="{84B32B4B-304C-4062-8F1E-00FD32A15A03}" type="presOf" srcId="{9B6A8617-04AF-4C68-9429-84A67AB2B98B}" destId="{0B335F98-F901-47B6-BAD9-B7345D5AFF05}" srcOrd="0" destOrd="0" presId="urn:microsoft.com/office/officeart/2005/8/layout/process1"/>
    <dgm:cxn modelId="{B51F0AB1-EC34-4D26-BFA6-FC107E6F4C4B}" type="presOf" srcId="{3A5BC19C-BF31-4B03-9FFB-2A7BB61B648A}" destId="{7EBDB868-68D1-4409-AE17-302D1076DE73}" srcOrd="0" destOrd="0" presId="urn:microsoft.com/office/officeart/2005/8/layout/process1"/>
    <dgm:cxn modelId="{A5212A14-379C-42FD-8789-57E112AB43BD}" type="presOf" srcId="{8C725485-8240-48C6-93E3-B9D1E262483D}" destId="{1EE334AD-B0A3-4629-ACB7-884E82BBC28A}" srcOrd="0" destOrd="0" presId="urn:microsoft.com/office/officeart/2005/8/layout/process1"/>
    <dgm:cxn modelId="{DEB1D0F7-FD62-4EB8-9C3C-6B101673E8BF}" type="presParOf" srcId="{7BDBE7CA-7E10-4CED-BC83-D2B68D51D8A1}" destId="{7EBDB868-68D1-4409-AE17-302D1076DE73}" srcOrd="0" destOrd="0" presId="urn:microsoft.com/office/officeart/2005/8/layout/process1"/>
    <dgm:cxn modelId="{A20C6BA8-1977-481A-8BF1-22F27AF3BB90}" type="presParOf" srcId="{7BDBE7CA-7E10-4CED-BC83-D2B68D51D8A1}" destId="{877DCBE6-75B1-4565-95FE-A60555BA32E8}" srcOrd="1" destOrd="0" presId="urn:microsoft.com/office/officeart/2005/8/layout/process1"/>
    <dgm:cxn modelId="{3321258B-B7B1-48D0-AD3F-839B9DE1C327}" type="presParOf" srcId="{877DCBE6-75B1-4565-95FE-A60555BA32E8}" destId="{CA23E60D-FDCF-48E9-A04F-3A413C192AFF}" srcOrd="0" destOrd="0" presId="urn:microsoft.com/office/officeart/2005/8/layout/process1"/>
    <dgm:cxn modelId="{250265FA-3E02-4F47-A2FB-D55F34495A6F}" type="presParOf" srcId="{7BDBE7CA-7E10-4CED-BC83-D2B68D51D8A1}" destId="{04D22859-8FDA-4337-AEB7-837C49DB30C6}" srcOrd="2" destOrd="0" presId="urn:microsoft.com/office/officeart/2005/8/layout/process1"/>
    <dgm:cxn modelId="{738DA0A9-5AAE-4F09-B9B5-CAF4C8170FA7}" type="presParOf" srcId="{7BDBE7CA-7E10-4CED-BC83-D2B68D51D8A1}" destId="{1EE334AD-B0A3-4629-ACB7-884E82BBC28A}" srcOrd="3" destOrd="0" presId="urn:microsoft.com/office/officeart/2005/8/layout/process1"/>
    <dgm:cxn modelId="{25D21229-C693-4348-8A1F-26589DB7502F}" type="presParOf" srcId="{1EE334AD-B0A3-4629-ACB7-884E82BBC28A}" destId="{D1473ABB-CE92-4858-8668-87B2E5DFB7BA}" srcOrd="0" destOrd="0" presId="urn:microsoft.com/office/officeart/2005/8/layout/process1"/>
    <dgm:cxn modelId="{A6FC0496-9860-4D73-9C69-D66A188C13F8}" type="presParOf" srcId="{7BDBE7CA-7E10-4CED-BC83-D2B68D51D8A1}" destId="{6D5B521F-9FCD-43E7-8683-B8C739740207}" srcOrd="4" destOrd="0" presId="urn:microsoft.com/office/officeart/2005/8/layout/process1"/>
    <dgm:cxn modelId="{30F96155-BEE0-4277-8C15-B7E229791CE8}" type="presParOf" srcId="{7BDBE7CA-7E10-4CED-BC83-D2B68D51D8A1}" destId="{CE5045A3-A292-41D2-8327-A03A4D0F8A10}" srcOrd="5" destOrd="0" presId="urn:microsoft.com/office/officeart/2005/8/layout/process1"/>
    <dgm:cxn modelId="{AB4BDB1C-C9A1-4960-BD7E-A124BDC82429}" type="presParOf" srcId="{CE5045A3-A292-41D2-8327-A03A4D0F8A10}" destId="{44263D97-59C2-4D23-9467-055235BF9695}" srcOrd="0" destOrd="0" presId="urn:microsoft.com/office/officeart/2005/8/layout/process1"/>
    <dgm:cxn modelId="{765CAE77-41D3-42C5-8C28-967718F3DB44}" type="presParOf" srcId="{7BDBE7CA-7E10-4CED-BC83-D2B68D51D8A1}" destId="{0B335F98-F901-47B6-BAD9-B7345D5AFF0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524" y="68060"/>
          <a:ext cx="773255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Begin  Exit Process</a:t>
          </a:r>
        </a:p>
      </dsp:txBody>
      <dsp:txXfrm>
        <a:off x="14113" y="81649"/>
        <a:ext cx="746077" cy="436775"/>
      </dsp:txXfrm>
    </dsp:sp>
    <dsp:sp modelId="{877DCBE6-75B1-4565-95FE-A60555BA32E8}">
      <dsp:nvSpPr>
        <dsp:cNvPr id="0" name=""/>
        <dsp:cNvSpPr/>
      </dsp:nvSpPr>
      <dsp:spPr>
        <a:xfrm>
          <a:off x="851105" y="204153"/>
          <a:ext cx="163930" cy="191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51105" y="242506"/>
        <a:ext cx="114751" cy="115061"/>
      </dsp:txXfrm>
    </dsp:sp>
    <dsp:sp modelId="{04D22859-8FDA-4337-AEB7-837C49DB30C6}">
      <dsp:nvSpPr>
        <dsp:cNvPr id="0" name=""/>
        <dsp:cNvSpPr/>
      </dsp:nvSpPr>
      <dsp:spPr>
        <a:xfrm>
          <a:off x="1083081" y="68060"/>
          <a:ext cx="773255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Answer Questions</a:t>
          </a:r>
        </a:p>
      </dsp:txBody>
      <dsp:txXfrm>
        <a:off x="1096670" y="81649"/>
        <a:ext cx="746077" cy="436775"/>
      </dsp:txXfrm>
    </dsp:sp>
    <dsp:sp modelId="{1EE334AD-B0A3-4629-ACB7-884E82BBC28A}">
      <dsp:nvSpPr>
        <dsp:cNvPr id="0" name=""/>
        <dsp:cNvSpPr/>
      </dsp:nvSpPr>
      <dsp:spPr>
        <a:xfrm>
          <a:off x="1933662" y="204153"/>
          <a:ext cx="163930" cy="191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933662" y="242506"/>
        <a:ext cx="114751" cy="115061"/>
      </dsp:txXfrm>
    </dsp:sp>
    <dsp:sp modelId="{6D5B521F-9FCD-43E7-8683-B8C739740207}">
      <dsp:nvSpPr>
        <dsp:cNvPr id="0" name=""/>
        <dsp:cNvSpPr/>
      </dsp:nvSpPr>
      <dsp:spPr>
        <a:xfrm>
          <a:off x="2165638" y="68060"/>
          <a:ext cx="773255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Update Income</a:t>
          </a:r>
        </a:p>
      </dsp:txBody>
      <dsp:txXfrm>
        <a:off x="2179227" y="81649"/>
        <a:ext cx="746077" cy="436775"/>
      </dsp:txXfrm>
    </dsp:sp>
    <dsp:sp modelId="{CE5045A3-A292-41D2-8327-A03A4D0F8A10}">
      <dsp:nvSpPr>
        <dsp:cNvPr id="0" name=""/>
        <dsp:cNvSpPr/>
      </dsp:nvSpPr>
      <dsp:spPr>
        <a:xfrm>
          <a:off x="3016219" y="204153"/>
          <a:ext cx="163930" cy="191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016219" y="242506"/>
        <a:ext cx="114751" cy="115061"/>
      </dsp:txXfrm>
    </dsp:sp>
    <dsp:sp modelId="{0B335F98-F901-47B6-BAD9-B7345D5AFF05}">
      <dsp:nvSpPr>
        <dsp:cNvPr id="0" name=""/>
        <dsp:cNvSpPr/>
      </dsp:nvSpPr>
      <dsp:spPr>
        <a:xfrm>
          <a:off x="3248196" y="68060"/>
          <a:ext cx="637479" cy="463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Final Exit</a:t>
          </a:r>
        </a:p>
      </dsp:txBody>
      <dsp:txXfrm>
        <a:off x="3261785" y="81649"/>
        <a:ext cx="610301" cy="436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2016-01-15T22:32:00Z</dcterms:created>
  <dcterms:modified xsi:type="dcterms:W3CDTF">2016-01-15T22:32:00Z</dcterms:modified>
</cp:coreProperties>
</file>